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58" w:type="dxa"/>
        <w:tblLayout w:type="fixed"/>
        <w:tblLook w:val="0000" w:firstRow="0" w:lastRow="0" w:firstColumn="0" w:lastColumn="0" w:noHBand="0" w:noVBand="0"/>
      </w:tblPr>
      <w:tblGrid>
        <w:gridCol w:w="10381"/>
      </w:tblGrid>
      <w:tr w:rsidR="001B04FB" w:rsidRPr="001B04FB" w:rsidTr="009F0431">
        <w:tblPrEx>
          <w:tblCellMar>
            <w:top w:w="0" w:type="dxa"/>
            <w:bottom w:w="0" w:type="dxa"/>
          </w:tblCellMar>
        </w:tblPrEx>
        <w:trPr>
          <w:trHeight w:val="3453"/>
          <w:jc w:val="center"/>
        </w:trPr>
        <w:tc>
          <w:tcPr>
            <w:tcW w:w="10381" w:type="dxa"/>
          </w:tcPr>
          <w:p w:rsidR="001B04FB" w:rsidRPr="001B04FB" w:rsidRDefault="001B04FB" w:rsidP="001B04F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FE8A7" wp14:editId="470D49ED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B04FB" w:rsidRPr="001B04FB" w:rsidRDefault="001B04FB" w:rsidP="001B04F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B04FB" w:rsidRPr="001B04FB" w:rsidRDefault="001B04FB" w:rsidP="001B04F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 w:val="0"/>
                <w:sz w:val="24"/>
                <w:szCs w:val="24"/>
              </w:rPr>
              <w:t>РОССИЙСКАЯ ФЕДЕРАЦИЯ</w:t>
            </w:r>
          </w:p>
          <w:p w:rsidR="001B04FB" w:rsidRPr="001B04FB" w:rsidRDefault="001B04FB" w:rsidP="001B04FB">
            <w:pPr>
              <w:jc w:val="center"/>
              <w:rPr>
                <w:sz w:val="24"/>
                <w:szCs w:val="24"/>
              </w:rPr>
            </w:pPr>
            <w:r w:rsidRPr="001B04FB">
              <w:rPr>
                <w:sz w:val="24"/>
                <w:szCs w:val="24"/>
              </w:rPr>
              <w:t>ИРКУТСКАЯ ОБЛАСТЬ</w:t>
            </w:r>
          </w:p>
          <w:p w:rsidR="001B04FB" w:rsidRPr="001B04FB" w:rsidRDefault="001B04FB" w:rsidP="001B04FB">
            <w:pPr>
              <w:jc w:val="center"/>
              <w:rPr>
                <w:sz w:val="24"/>
                <w:szCs w:val="24"/>
              </w:rPr>
            </w:pPr>
          </w:p>
          <w:p w:rsidR="001B04FB" w:rsidRPr="001B04FB" w:rsidRDefault="001B04FB" w:rsidP="001B04FB">
            <w:pPr>
              <w:jc w:val="center"/>
              <w:rPr>
                <w:sz w:val="24"/>
                <w:szCs w:val="24"/>
              </w:rPr>
            </w:pPr>
            <w:r w:rsidRPr="001B04FB">
              <w:rPr>
                <w:sz w:val="24"/>
                <w:szCs w:val="24"/>
              </w:rPr>
              <w:t>АДМИНИСТРАЦИЯ ЧУНСКОГО РАЙОНА</w:t>
            </w:r>
          </w:p>
          <w:p w:rsidR="001B04FB" w:rsidRPr="001B04FB" w:rsidRDefault="001B04FB" w:rsidP="001B04FB">
            <w:pPr>
              <w:jc w:val="center"/>
              <w:rPr>
                <w:b/>
                <w:sz w:val="56"/>
                <w:szCs w:val="56"/>
              </w:rPr>
            </w:pPr>
            <w:r w:rsidRPr="001B04FB">
              <w:rPr>
                <w:b/>
                <w:sz w:val="56"/>
                <w:szCs w:val="56"/>
              </w:rPr>
              <w:t>Постановление</w:t>
            </w:r>
          </w:p>
          <w:p w:rsidR="001B04FB" w:rsidRPr="001B04FB" w:rsidRDefault="001B04FB" w:rsidP="001B04FB">
            <w:pPr>
              <w:jc w:val="center"/>
              <w:rPr>
                <w:sz w:val="24"/>
                <w:szCs w:val="24"/>
              </w:rPr>
            </w:pPr>
          </w:p>
          <w:p w:rsidR="001B04FB" w:rsidRPr="001B04FB" w:rsidRDefault="001B04FB" w:rsidP="001B04FB">
            <w:pPr>
              <w:jc w:val="both"/>
              <w:rPr>
                <w:sz w:val="24"/>
                <w:szCs w:val="24"/>
              </w:rPr>
            </w:pPr>
            <w:r w:rsidRPr="001B04FB">
              <w:rPr>
                <w:sz w:val="24"/>
                <w:szCs w:val="24"/>
                <w:u w:val="single"/>
              </w:rPr>
              <w:t>02.02.2022</w:t>
            </w:r>
            <w:r w:rsidRPr="001B04FB"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1B04FB">
              <w:rPr>
                <w:sz w:val="24"/>
                <w:szCs w:val="24"/>
              </w:rPr>
              <w:t>рп</w:t>
            </w:r>
            <w:proofErr w:type="spellEnd"/>
            <w:r w:rsidRPr="001B04FB">
              <w:rPr>
                <w:sz w:val="24"/>
                <w:szCs w:val="24"/>
              </w:rPr>
              <w:t xml:space="preserve">. Чунский                                                                № </w:t>
            </w:r>
            <w:r w:rsidRPr="001B04FB">
              <w:rPr>
                <w:sz w:val="24"/>
                <w:szCs w:val="24"/>
                <w:u w:val="single"/>
              </w:rPr>
              <w:t>21</w:t>
            </w:r>
          </w:p>
        </w:tc>
      </w:tr>
    </w:tbl>
    <w:p w:rsidR="001B04FB" w:rsidRPr="00906DE4" w:rsidRDefault="001B04FB" w:rsidP="001B04FB">
      <w:pPr>
        <w:pStyle w:val="af5"/>
        <w:rPr>
          <w:szCs w:val="24"/>
        </w:rPr>
      </w:pPr>
    </w:p>
    <w:p w:rsidR="001B04FB" w:rsidRPr="00906DE4" w:rsidRDefault="001B04FB" w:rsidP="001B04FB">
      <w:pPr>
        <w:pStyle w:val="af5"/>
        <w:ind w:right="5102"/>
        <w:rPr>
          <w:szCs w:val="24"/>
        </w:rPr>
      </w:pPr>
      <w:r w:rsidRPr="00906DE4">
        <w:rPr>
          <w:szCs w:val="24"/>
        </w:rPr>
        <w:t>О ежегодных районных конкурсах в сфере охраны труда</w:t>
      </w:r>
    </w:p>
    <w:p w:rsidR="001B04FB" w:rsidRPr="00906DE4" w:rsidRDefault="001B04FB" w:rsidP="001B04FB">
      <w:pPr>
        <w:rPr>
          <w:sz w:val="24"/>
          <w:szCs w:val="24"/>
        </w:rPr>
      </w:pPr>
    </w:p>
    <w:p w:rsidR="001B04FB" w:rsidRPr="00906DE4" w:rsidRDefault="001B04FB" w:rsidP="001B04FB">
      <w:pPr>
        <w:ind w:firstLine="709"/>
        <w:jc w:val="both"/>
        <w:rPr>
          <w:sz w:val="24"/>
          <w:szCs w:val="24"/>
        </w:rPr>
      </w:pPr>
      <w:proofErr w:type="gramStart"/>
      <w:r w:rsidRPr="00906DE4">
        <w:rPr>
          <w:sz w:val="24"/>
          <w:szCs w:val="24"/>
        </w:rPr>
        <w:t>В целях активизации работы по обеспечению соблюдения требований охраны труда, предупреждению производственного травматизма и профессиональных заболеваний, изучению и распространению опыта работы в сфере охраны труда в организациях, осуществляющих свою деятельность на территории Чунского районного муниципального образования, руководствуясь Федеральным законом «Об общих принципах организации местного самоуправления в Российской Федерации» от 06.10.2003 года № 131-ФЗ (в ред. от 30.12.2021 года), Законом Иркутской области</w:t>
      </w:r>
      <w:proofErr w:type="gramEnd"/>
      <w:r w:rsidRPr="00906DE4">
        <w:rPr>
          <w:sz w:val="24"/>
          <w:szCs w:val="24"/>
        </w:rPr>
        <w:t xml:space="preserve"> «Об охране труда в Иркутской области» от 23.07.2008 года № 58-оз (в ред. </w:t>
      </w:r>
      <w:r>
        <w:rPr>
          <w:sz w:val="24"/>
          <w:szCs w:val="24"/>
        </w:rPr>
        <w:br/>
      </w:r>
      <w:r w:rsidRPr="00906DE4">
        <w:rPr>
          <w:sz w:val="24"/>
          <w:szCs w:val="24"/>
        </w:rPr>
        <w:t xml:space="preserve">от 06.06.2014 года), Законом Иркутской области «О наделении органов местного самоуправления отдельными областными государственными полномочиями в сфере труда» от 24.07.2008 года </w:t>
      </w:r>
      <w:r>
        <w:rPr>
          <w:sz w:val="24"/>
          <w:szCs w:val="24"/>
        </w:rPr>
        <w:br/>
      </w:r>
      <w:r w:rsidRPr="00906DE4">
        <w:rPr>
          <w:sz w:val="24"/>
          <w:szCs w:val="24"/>
        </w:rPr>
        <w:t>№ 63-оз (в ред. от 29.12.2021 года), ст. ст. 38, 50 Устава Чунского районн</w:t>
      </w:r>
      <w:r>
        <w:rPr>
          <w:sz w:val="24"/>
          <w:szCs w:val="24"/>
        </w:rPr>
        <w:t>ого муниципального образования,</w:t>
      </w:r>
    </w:p>
    <w:p w:rsidR="001B04FB" w:rsidRPr="00906DE4" w:rsidRDefault="001B04FB" w:rsidP="001B04FB">
      <w:pPr>
        <w:rPr>
          <w:sz w:val="24"/>
          <w:szCs w:val="24"/>
        </w:rPr>
      </w:pPr>
    </w:p>
    <w:p w:rsidR="001B04FB" w:rsidRPr="00906DE4" w:rsidRDefault="001B04FB" w:rsidP="001B04F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06DE4">
        <w:rPr>
          <w:sz w:val="24"/>
          <w:szCs w:val="24"/>
        </w:rPr>
        <w:t>Утвердить Положения о ежегодных районных конкурсах в сфере охраны труда по следующим наименованиям:</w:t>
      </w:r>
    </w:p>
    <w:p w:rsidR="001B04FB" w:rsidRPr="00906DE4" w:rsidRDefault="001B04FB" w:rsidP="001B04F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1.1. Положение о конкурсе на лучшую организацию работы в сфере охраны труда в Чунском районе (прилагается);</w:t>
      </w:r>
    </w:p>
    <w:p w:rsidR="001B04FB" w:rsidRPr="00906DE4" w:rsidRDefault="001B04FB" w:rsidP="001B04F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1.2. Положение о конкурсе на звание «Лучший специалист Чунского района по охране труда» (прилагается).</w:t>
      </w:r>
    </w:p>
    <w:p w:rsidR="001B04FB" w:rsidRPr="00906DE4" w:rsidRDefault="001B04FB" w:rsidP="001B04F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06DE4">
        <w:rPr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Чунского района в информационно-телекоммуникационной сети Интернет.</w:t>
      </w:r>
    </w:p>
    <w:p w:rsidR="001B04FB" w:rsidRPr="00906DE4" w:rsidRDefault="001B04FB" w:rsidP="001B04F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06DE4">
        <w:rPr>
          <w:sz w:val="24"/>
          <w:szCs w:val="24"/>
        </w:rPr>
        <w:t>Контроль исполнения настоящего постановления возложить на первого заместителя мэра Чунского района.</w:t>
      </w:r>
    </w:p>
    <w:p w:rsidR="001B04FB" w:rsidRPr="00906DE4" w:rsidRDefault="001B04FB" w:rsidP="001B04FB">
      <w:pPr>
        <w:rPr>
          <w:sz w:val="24"/>
          <w:szCs w:val="24"/>
        </w:rPr>
      </w:pPr>
    </w:p>
    <w:p w:rsidR="001B04FB" w:rsidRPr="00906DE4" w:rsidRDefault="001B04FB" w:rsidP="001B04FB">
      <w:pPr>
        <w:rPr>
          <w:sz w:val="24"/>
          <w:szCs w:val="24"/>
        </w:rPr>
      </w:pPr>
    </w:p>
    <w:p w:rsidR="001B04FB" w:rsidRPr="00906DE4" w:rsidRDefault="001B04FB" w:rsidP="001B04FB">
      <w:pPr>
        <w:rPr>
          <w:sz w:val="24"/>
          <w:szCs w:val="24"/>
        </w:rPr>
      </w:pPr>
      <w:proofErr w:type="gramStart"/>
      <w:r w:rsidRPr="00906DE4">
        <w:rPr>
          <w:sz w:val="24"/>
          <w:szCs w:val="24"/>
        </w:rPr>
        <w:t>Исполняющий</w:t>
      </w:r>
      <w:proofErr w:type="gramEnd"/>
      <w:r w:rsidRPr="00906DE4">
        <w:rPr>
          <w:sz w:val="24"/>
          <w:szCs w:val="24"/>
        </w:rPr>
        <w:t xml:space="preserve"> обязанности</w:t>
      </w:r>
    </w:p>
    <w:p w:rsidR="001B04FB" w:rsidRDefault="001B04FB" w:rsidP="001B04FB">
      <w:pPr>
        <w:rPr>
          <w:sz w:val="24"/>
          <w:szCs w:val="24"/>
        </w:rPr>
      </w:pPr>
      <w:r w:rsidRPr="00906DE4">
        <w:rPr>
          <w:sz w:val="24"/>
          <w:szCs w:val="24"/>
        </w:rPr>
        <w:t>мэра Чунского района</w:t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906DE4">
        <w:rPr>
          <w:sz w:val="24"/>
          <w:szCs w:val="24"/>
        </w:rPr>
        <w:t xml:space="preserve">О.А. </w:t>
      </w:r>
      <w:proofErr w:type="spellStart"/>
      <w:r w:rsidRPr="00906DE4">
        <w:rPr>
          <w:sz w:val="24"/>
          <w:szCs w:val="24"/>
        </w:rPr>
        <w:t>Толпекина</w:t>
      </w:r>
      <w:proofErr w:type="spellEnd"/>
    </w:p>
    <w:p w:rsidR="001B04FB" w:rsidRDefault="001B04FB" w:rsidP="001B04FB">
      <w:pPr>
        <w:ind w:left="680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2A2A" w:rsidRPr="003C21F8" w:rsidRDefault="00D72A2A" w:rsidP="003C21F8">
      <w:pPr>
        <w:ind w:left="6804"/>
        <w:rPr>
          <w:sz w:val="24"/>
          <w:szCs w:val="24"/>
        </w:rPr>
      </w:pPr>
      <w:r w:rsidRPr="003C21F8">
        <w:rPr>
          <w:sz w:val="24"/>
          <w:szCs w:val="24"/>
        </w:rPr>
        <w:lastRenderedPageBreak/>
        <w:t>УТВЕРЖДЕНО</w:t>
      </w:r>
    </w:p>
    <w:p w:rsidR="00D72A2A" w:rsidRPr="003C21F8" w:rsidRDefault="00D72A2A" w:rsidP="003C21F8">
      <w:pPr>
        <w:autoSpaceDE w:val="0"/>
        <w:autoSpaceDN w:val="0"/>
        <w:adjustRightInd w:val="0"/>
        <w:ind w:left="6804"/>
        <w:outlineLvl w:val="0"/>
        <w:rPr>
          <w:sz w:val="24"/>
          <w:szCs w:val="24"/>
        </w:rPr>
      </w:pPr>
      <w:r w:rsidRPr="003C21F8">
        <w:rPr>
          <w:sz w:val="24"/>
          <w:szCs w:val="24"/>
        </w:rPr>
        <w:t>постановлением администрации</w:t>
      </w:r>
    </w:p>
    <w:p w:rsidR="00D72A2A" w:rsidRPr="003C21F8" w:rsidRDefault="00D72A2A" w:rsidP="003C21F8">
      <w:pPr>
        <w:autoSpaceDE w:val="0"/>
        <w:autoSpaceDN w:val="0"/>
        <w:adjustRightInd w:val="0"/>
        <w:ind w:left="6804"/>
        <w:outlineLvl w:val="0"/>
        <w:rPr>
          <w:sz w:val="24"/>
          <w:szCs w:val="24"/>
        </w:rPr>
      </w:pPr>
      <w:r w:rsidRPr="003C21F8">
        <w:rPr>
          <w:sz w:val="24"/>
          <w:szCs w:val="24"/>
        </w:rPr>
        <w:t>Чунского района</w:t>
      </w:r>
    </w:p>
    <w:p w:rsidR="00D72A2A" w:rsidRPr="003C21F8" w:rsidRDefault="00661362" w:rsidP="003C21F8">
      <w:pPr>
        <w:autoSpaceDE w:val="0"/>
        <w:autoSpaceDN w:val="0"/>
        <w:adjustRightInd w:val="0"/>
        <w:ind w:left="6804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661362">
        <w:rPr>
          <w:sz w:val="24"/>
          <w:szCs w:val="24"/>
          <w:u w:val="single"/>
        </w:rPr>
        <w:t>02.02.2022</w:t>
      </w:r>
      <w:r w:rsidR="00D72A2A" w:rsidRPr="003C21F8">
        <w:rPr>
          <w:sz w:val="24"/>
          <w:szCs w:val="24"/>
        </w:rPr>
        <w:t xml:space="preserve"> № </w:t>
      </w:r>
      <w:r w:rsidRPr="00661362">
        <w:rPr>
          <w:sz w:val="24"/>
          <w:szCs w:val="24"/>
          <w:u w:val="single"/>
        </w:rPr>
        <w:t>21</w:t>
      </w:r>
    </w:p>
    <w:p w:rsidR="00D72A2A" w:rsidRPr="003C21F8" w:rsidRDefault="00D72A2A" w:rsidP="003C21F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72A2A" w:rsidRPr="003C21F8" w:rsidRDefault="00D72A2A" w:rsidP="003C21F8">
      <w:pPr>
        <w:pStyle w:val="7"/>
        <w:jc w:val="center"/>
        <w:rPr>
          <w:rFonts w:ascii="Times New Roman" w:hAnsi="Times New Roman"/>
          <w:bCs/>
          <w:caps/>
        </w:rPr>
      </w:pPr>
      <w:r w:rsidRPr="003C21F8">
        <w:rPr>
          <w:rFonts w:ascii="Times New Roman" w:hAnsi="Times New Roman"/>
          <w:bCs/>
          <w:caps/>
        </w:rPr>
        <w:t xml:space="preserve">Положение </w:t>
      </w:r>
      <w:r w:rsidRPr="003C21F8">
        <w:rPr>
          <w:rFonts w:ascii="Times New Roman" w:hAnsi="Times New Roman"/>
          <w:caps/>
        </w:rPr>
        <w:t>о конкурсе</w:t>
      </w:r>
    </w:p>
    <w:p w:rsidR="00D72A2A" w:rsidRPr="003C21F8" w:rsidRDefault="00D72A2A" w:rsidP="003C21F8">
      <w:pPr>
        <w:pStyle w:val="af3"/>
        <w:ind w:left="0"/>
        <w:rPr>
          <w:b w:val="0"/>
          <w:caps/>
          <w:szCs w:val="24"/>
        </w:rPr>
      </w:pPr>
      <w:r w:rsidRPr="003C21F8">
        <w:rPr>
          <w:b w:val="0"/>
          <w:caps/>
          <w:szCs w:val="24"/>
        </w:rPr>
        <w:t>на звание «Лучший специалист Чунского района по охране труда»</w:t>
      </w:r>
    </w:p>
    <w:p w:rsidR="00D72A2A" w:rsidRPr="003C21F8" w:rsidRDefault="00D72A2A" w:rsidP="003C21F8">
      <w:pPr>
        <w:pStyle w:val="af3"/>
        <w:ind w:left="0"/>
        <w:jc w:val="left"/>
        <w:rPr>
          <w:b w:val="0"/>
          <w:szCs w:val="24"/>
        </w:rPr>
      </w:pPr>
    </w:p>
    <w:p w:rsidR="00D72A2A" w:rsidRPr="003C21F8" w:rsidRDefault="00D72A2A" w:rsidP="003C21F8">
      <w:pPr>
        <w:pStyle w:val="af3"/>
        <w:ind w:left="0"/>
        <w:rPr>
          <w:b w:val="0"/>
          <w:szCs w:val="24"/>
        </w:rPr>
      </w:pPr>
      <w:r w:rsidRPr="003C21F8">
        <w:rPr>
          <w:b w:val="0"/>
          <w:szCs w:val="24"/>
        </w:rPr>
        <w:t xml:space="preserve">Глава 1. </w:t>
      </w:r>
      <w:r w:rsidRPr="003C21F8">
        <w:rPr>
          <w:b w:val="0"/>
          <w:caps/>
          <w:szCs w:val="24"/>
        </w:rPr>
        <w:t>Общие положения</w:t>
      </w:r>
    </w:p>
    <w:p w:rsidR="00D72A2A" w:rsidRPr="003C21F8" w:rsidRDefault="00D72A2A" w:rsidP="003C21F8">
      <w:pPr>
        <w:pStyle w:val="af3"/>
        <w:ind w:left="0"/>
        <w:jc w:val="left"/>
        <w:rPr>
          <w:b w:val="0"/>
          <w:szCs w:val="24"/>
        </w:rPr>
      </w:pP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1. Положение о проведении ежегодного конкурса на звание «Лучший специалист Чунского района по охране труда» определяет порядок проведения конкурса.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2. Конкурс</w:t>
      </w:r>
      <w:r w:rsidRPr="003C21F8">
        <w:rPr>
          <w:szCs w:val="24"/>
        </w:rPr>
        <w:t xml:space="preserve"> </w:t>
      </w:r>
      <w:r w:rsidRPr="003C21F8">
        <w:rPr>
          <w:b w:val="0"/>
          <w:szCs w:val="24"/>
        </w:rPr>
        <w:t>на звание</w:t>
      </w:r>
      <w:r w:rsidRPr="003C21F8">
        <w:rPr>
          <w:szCs w:val="24"/>
        </w:rPr>
        <w:t xml:space="preserve"> </w:t>
      </w:r>
      <w:r w:rsidRPr="003C21F8">
        <w:rPr>
          <w:b w:val="0"/>
          <w:bCs w:val="0"/>
          <w:szCs w:val="24"/>
        </w:rPr>
        <w:t>«Лучший специалист Чунского района по охране труда» проводится в целях активизации работы по обеспечению соблюдения требований охраны труда, предупреждению производственного травматизма и профессиональных заболеваний, изучению и распространению опыта работы в сфере охраны труда в организациях района и популяризации должности «специалист по охране труда».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3. В конкурсе принимают участие специалисты по охране труда организаций, независимо от их организационно-правовых форм и форм собственности, у работодателей – физических лиц, осуществляющих свою деятельность на территории Чунского района.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Стаж работы и возраст участников не ограничиваются.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4. Конкурс проводится в два этапа: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1) 1 этап - оценка по показателям работы за отчетный период.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2) 2 этап - тестирование по вопросам охраны труда.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 xml:space="preserve">5. Общее руководство и </w:t>
      </w:r>
      <w:proofErr w:type="gramStart"/>
      <w:r w:rsidRPr="003C21F8">
        <w:rPr>
          <w:b w:val="0"/>
          <w:bCs w:val="0"/>
          <w:szCs w:val="24"/>
        </w:rPr>
        <w:t>контроль за</w:t>
      </w:r>
      <w:proofErr w:type="gramEnd"/>
      <w:r w:rsidRPr="003C21F8">
        <w:rPr>
          <w:b w:val="0"/>
          <w:bCs w:val="0"/>
          <w:szCs w:val="24"/>
        </w:rPr>
        <w:t xml:space="preserve"> проведением конкурса, обеспечение награждения победителей осуществляет межведомственная комиссия по охране труда Чунского районного муниципального образования.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6. Информационное сообщение о проведении конкурса и его результатах публикуется в средствах массовой информации.</w:t>
      </w:r>
    </w:p>
    <w:p w:rsidR="00D72A2A" w:rsidRPr="003C21F8" w:rsidRDefault="00D72A2A" w:rsidP="003C21F8">
      <w:pPr>
        <w:pStyle w:val="af3"/>
        <w:ind w:left="0"/>
        <w:jc w:val="left"/>
        <w:rPr>
          <w:b w:val="0"/>
          <w:bCs w:val="0"/>
          <w:szCs w:val="24"/>
        </w:rPr>
      </w:pPr>
    </w:p>
    <w:p w:rsidR="00D72A2A" w:rsidRPr="003C21F8" w:rsidRDefault="00D72A2A" w:rsidP="003C21F8">
      <w:pPr>
        <w:pStyle w:val="af3"/>
        <w:ind w:left="0"/>
        <w:rPr>
          <w:b w:val="0"/>
          <w:szCs w:val="24"/>
        </w:rPr>
      </w:pPr>
      <w:r w:rsidRPr="003C21F8">
        <w:rPr>
          <w:b w:val="0"/>
          <w:szCs w:val="24"/>
        </w:rPr>
        <w:t xml:space="preserve">Глава 2. </w:t>
      </w:r>
      <w:r w:rsidRPr="003C21F8">
        <w:rPr>
          <w:b w:val="0"/>
          <w:caps/>
          <w:szCs w:val="24"/>
        </w:rPr>
        <w:t>Организация и проведение конкурса</w:t>
      </w:r>
    </w:p>
    <w:p w:rsidR="00D72A2A" w:rsidRPr="003C21F8" w:rsidRDefault="00D72A2A" w:rsidP="003C21F8">
      <w:pPr>
        <w:pStyle w:val="af3"/>
        <w:ind w:left="0"/>
        <w:jc w:val="left"/>
        <w:rPr>
          <w:b w:val="0"/>
          <w:szCs w:val="24"/>
        </w:rPr>
      </w:pP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7. Для участия в конкурсе представляются следующие материалы: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1) заявка на участие в конкурсе (приложение 1);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2) таблица оценочных показателей условий конкурса для специалиста по охране труда (приложение 2);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3) аналитическая справка о проделанной работе по охране труда за отчетный период текущего года, отражающая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 и содержащую информацию о проведении аттестации рабочих мест по условиям труда, мерах по сокращению производственного травматизма и профессиональных заболеваний в организации;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4) другие материалы, представляемые по желанию участника.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C21F8">
        <w:rPr>
          <w:bCs/>
          <w:sz w:val="24"/>
          <w:szCs w:val="24"/>
        </w:rPr>
        <w:t>8. Ответственность за достоверность представленных организацией сведений несет ее руководитель.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bCs/>
          <w:sz w:val="24"/>
          <w:szCs w:val="24"/>
        </w:rPr>
        <w:t xml:space="preserve">9. </w:t>
      </w:r>
      <w:r w:rsidRPr="003C21F8">
        <w:rPr>
          <w:sz w:val="24"/>
          <w:szCs w:val="24"/>
        </w:rPr>
        <w:t>Документы, указанные в пункте 7 настоящего Положения, заверяются подписью руководителя и печатью соответствующей организации или работодателя - физического лица и направляются в отдел по труду аппарата администрации района для анализа и подготовки предложений по итогам 1-го этапа конкурса.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10. 2-й этап конкурса проводится до 28 апреля текущего года. Место и время проведения 2 этапа определяется комиссией, о чем отдел труда аппарата администрации Чунского района заранее оповещает участников.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11. На 2 этапе участникам конкурса предлагаются теоретические вопросы в виде тестирования по правовым актам по охране труда, по порядку проведения аттестации рабочих мест по условиям труда, по расследованию несчастных случаев и профессиональных заболеваний, выявлению нарушений охраны труда.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12. Конверт с заданиями по тестированию вскрывается во время проведения конкурса.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13. Отдел труда аппарата администрации района оказывает организациям методическую помощь в подготовке к конкурсу, проводит рабочие заседания.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14. В случае подачи менее трех заявок, то конкурс признается несостоявшимся из-за отсутствия соревновательного принципа.</w:t>
      </w:r>
    </w:p>
    <w:p w:rsidR="00D72A2A" w:rsidRPr="003C21F8" w:rsidRDefault="00D72A2A" w:rsidP="003C21F8">
      <w:pPr>
        <w:pStyle w:val="af3"/>
        <w:ind w:left="0"/>
        <w:jc w:val="both"/>
        <w:rPr>
          <w:b w:val="0"/>
          <w:bCs w:val="0"/>
          <w:szCs w:val="24"/>
        </w:rPr>
      </w:pPr>
    </w:p>
    <w:p w:rsidR="00D72A2A" w:rsidRPr="003C21F8" w:rsidRDefault="00D72A2A" w:rsidP="003C21F8">
      <w:pPr>
        <w:pStyle w:val="af3"/>
        <w:ind w:left="0" w:firstLine="720"/>
        <w:rPr>
          <w:b w:val="0"/>
          <w:szCs w:val="24"/>
        </w:rPr>
      </w:pPr>
      <w:r w:rsidRPr="003C21F8">
        <w:rPr>
          <w:b w:val="0"/>
          <w:szCs w:val="24"/>
        </w:rPr>
        <w:t xml:space="preserve">Глава 3. </w:t>
      </w:r>
      <w:r w:rsidRPr="003C21F8">
        <w:rPr>
          <w:b w:val="0"/>
          <w:caps/>
          <w:szCs w:val="24"/>
        </w:rPr>
        <w:t>Порядок подведения итогов конкурса</w:t>
      </w:r>
    </w:p>
    <w:p w:rsidR="00D72A2A" w:rsidRPr="003C21F8" w:rsidRDefault="00D72A2A" w:rsidP="003C21F8">
      <w:pPr>
        <w:pStyle w:val="af3"/>
        <w:ind w:left="0"/>
        <w:jc w:val="both"/>
        <w:rPr>
          <w:b w:val="0"/>
          <w:szCs w:val="24"/>
        </w:rPr>
      </w:pP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 xml:space="preserve">15. Подведение итогов конкурса проводится межведомственной комиссией по охране труда </w:t>
      </w:r>
      <w:r w:rsidRPr="003C21F8">
        <w:rPr>
          <w:bCs/>
          <w:sz w:val="24"/>
          <w:szCs w:val="24"/>
        </w:rPr>
        <w:t>Чунского районного муниципального образования</w:t>
      </w:r>
      <w:r w:rsidRPr="003C21F8">
        <w:rPr>
          <w:sz w:val="24"/>
          <w:szCs w:val="24"/>
        </w:rPr>
        <w:t xml:space="preserve"> после проведения заключительного 2-го этапа конкурса путем суммирования набранных баллов по результатам прохождения 1-го и 2-го этапов конкурса. Итоги оценки конкурсной комиссии оформляются протоколом. Победителем конкурса признается участник, набравший наибольшее количество баллов.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16. Подсчет суммы количества баллов на 1 этапе конкурса осуществляется на основании таблицы оценочных показателей условий конкурса (приложение 2).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17. Оценка результатов 2-го этапа конкурса производится по балльной системе.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Правильный ответ на каждый вопрос теста оценивается в 1 балл. Максимальное время на тестирование одного участника - 15 минут.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 xml:space="preserve">18. При равном количестве баллов, набранных участниками конкурса настоящего Положения, решение о победителях конкурса принимается межведомственной комиссией по охране труда </w:t>
      </w:r>
      <w:r w:rsidRPr="003C21F8">
        <w:rPr>
          <w:bCs/>
          <w:sz w:val="24"/>
          <w:szCs w:val="24"/>
        </w:rPr>
        <w:t>Чунского районного муниципального образования</w:t>
      </w:r>
      <w:r w:rsidRPr="003C21F8">
        <w:rPr>
          <w:sz w:val="24"/>
          <w:szCs w:val="24"/>
        </w:rPr>
        <w:t xml:space="preserve"> путем открытого голосования. В случае равенства голосов решающим является голос председательствующего.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19. По итогам двух этапов конкурса, решением межведомственной комиссии по охране труда, определяется победитель конкурса, который награждается дипломом и ценным подарком.</w:t>
      </w:r>
    </w:p>
    <w:p w:rsidR="00D72A2A" w:rsidRPr="003C21F8" w:rsidRDefault="00D72A2A" w:rsidP="003C2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1F8">
        <w:rPr>
          <w:sz w:val="24"/>
          <w:szCs w:val="24"/>
        </w:rPr>
        <w:t>20. Финансовые средства для поощрения участников конкурса предусматриваются в подпрограмме «Улучшение условий и охраны труда на территории Чунского района» муниципальной программы Чунского районного муниципального образования «Охрана труда» на 2022 - 2027 годы.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21. Участники конкурса по результатам конкурса награждаются благодарственными письмами мэра Чунского района.</w:t>
      </w:r>
    </w:p>
    <w:p w:rsidR="00D72A2A" w:rsidRPr="003C21F8" w:rsidRDefault="00D72A2A" w:rsidP="003C21F8">
      <w:pPr>
        <w:pStyle w:val="af3"/>
        <w:ind w:left="0" w:firstLine="709"/>
        <w:jc w:val="both"/>
        <w:rPr>
          <w:b w:val="0"/>
          <w:bCs w:val="0"/>
          <w:szCs w:val="24"/>
        </w:rPr>
      </w:pPr>
      <w:r w:rsidRPr="003C21F8">
        <w:rPr>
          <w:b w:val="0"/>
          <w:bCs w:val="0"/>
          <w:szCs w:val="24"/>
        </w:rPr>
        <w:t>22. Конкурсная комиссия обеспечивает соблюдение принципов объективности, единства требований и создания равных конкурентных условий для всех участников конкурса; своевременно информирует участников конкурса о результатах конкурса; ведет отчетность по результатам конкурса.</w:t>
      </w:r>
    </w:p>
    <w:p w:rsidR="00D72A2A" w:rsidRPr="003C21F8" w:rsidRDefault="00D72A2A" w:rsidP="003C21F8">
      <w:pPr>
        <w:jc w:val="both"/>
        <w:rPr>
          <w:bCs/>
          <w:sz w:val="24"/>
          <w:szCs w:val="24"/>
        </w:rPr>
      </w:pPr>
    </w:p>
    <w:p w:rsidR="00D72A2A" w:rsidRPr="003C21F8" w:rsidRDefault="00D72A2A" w:rsidP="003C21F8">
      <w:pPr>
        <w:jc w:val="both"/>
        <w:rPr>
          <w:bCs/>
          <w:sz w:val="24"/>
          <w:szCs w:val="24"/>
        </w:rPr>
      </w:pPr>
    </w:p>
    <w:p w:rsidR="00D72A2A" w:rsidRPr="003C21F8" w:rsidRDefault="00D72A2A" w:rsidP="003C21F8">
      <w:pPr>
        <w:jc w:val="both"/>
        <w:rPr>
          <w:bCs/>
          <w:sz w:val="24"/>
          <w:szCs w:val="24"/>
        </w:rPr>
      </w:pPr>
      <w:r w:rsidRPr="003C21F8">
        <w:rPr>
          <w:bCs/>
          <w:sz w:val="24"/>
          <w:szCs w:val="24"/>
        </w:rPr>
        <w:t xml:space="preserve">Руководитель аппарата </w:t>
      </w:r>
    </w:p>
    <w:p w:rsidR="00D72A2A" w:rsidRPr="003C21F8" w:rsidRDefault="00D72A2A" w:rsidP="003C21F8">
      <w:pPr>
        <w:jc w:val="both"/>
        <w:rPr>
          <w:bCs/>
          <w:sz w:val="24"/>
          <w:szCs w:val="24"/>
        </w:rPr>
      </w:pPr>
      <w:r w:rsidRPr="003C21F8">
        <w:rPr>
          <w:bCs/>
          <w:sz w:val="24"/>
          <w:szCs w:val="24"/>
        </w:rPr>
        <w:t>администрации Чунского района</w:t>
      </w:r>
      <w:r w:rsidRPr="003C21F8">
        <w:rPr>
          <w:bCs/>
          <w:sz w:val="24"/>
          <w:szCs w:val="24"/>
        </w:rPr>
        <w:tab/>
      </w:r>
      <w:r w:rsidRPr="003C21F8">
        <w:rPr>
          <w:bCs/>
          <w:sz w:val="24"/>
          <w:szCs w:val="24"/>
        </w:rPr>
        <w:tab/>
      </w:r>
      <w:r w:rsidRPr="003C21F8">
        <w:rPr>
          <w:bCs/>
          <w:sz w:val="24"/>
          <w:szCs w:val="24"/>
        </w:rPr>
        <w:tab/>
      </w:r>
      <w:r w:rsidRPr="003C21F8">
        <w:rPr>
          <w:bCs/>
          <w:sz w:val="24"/>
          <w:szCs w:val="24"/>
        </w:rPr>
        <w:tab/>
      </w:r>
      <w:r w:rsidRPr="003C21F8">
        <w:rPr>
          <w:bCs/>
          <w:sz w:val="24"/>
          <w:szCs w:val="24"/>
        </w:rPr>
        <w:tab/>
      </w:r>
      <w:r w:rsidRPr="003C21F8">
        <w:rPr>
          <w:bCs/>
          <w:sz w:val="24"/>
          <w:szCs w:val="24"/>
        </w:rPr>
        <w:tab/>
      </w:r>
      <w:r w:rsidRPr="003C21F8">
        <w:rPr>
          <w:bCs/>
          <w:sz w:val="24"/>
          <w:szCs w:val="24"/>
        </w:rPr>
        <w:tab/>
        <w:t xml:space="preserve">         Г</w:t>
      </w:r>
      <w:r w:rsidRPr="003C21F8">
        <w:rPr>
          <w:sz w:val="24"/>
          <w:szCs w:val="24"/>
        </w:rPr>
        <w:t>.В. Мельникова</w:t>
      </w:r>
    </w:p>
    <w:p w:rsidR="00F76215" w:rsidRDefault="00F762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0598" w:rsidRPr="00906DE4" w:rsidRDefault="00900598" w:rsidP="00900598">
      <w:pPr>
        <w:ind w:left="6521"/>
        <w:rPr>
          <w:sz w:val="24"/>
          <w:szCs w:val="24"/>
        </w:rPr>
      </w:pPr>
      <w:r w:rsidRPr="00906DE4">
        <w:rPr>
          <w:sz w:val="24"/>
          <w:szCs w:val="24"/>
        </w:rPr>
        <w:t>Приложение 1</w:t>
      </w:r>
    </w:p>
    <w:p w:rsidR="00900598" w:rsidRPr="00906DE4" w:rsidRDefault="00900598" w:rsidP="00900598">
      <w:pPr>
        <w:ind w:left="6521"/>
        <w:rPr>
          <w:sz w:val="24"/>
          <w:szCs w:val="24"/>
        </w:rPr>
      </w:pPr>
      <w:r w:rsidRPr="00906DE4">
        <w:rPr>
          <w:sz w:val="24"/>
          <w:szCs w:val="24"/>
        </w:rPr>
        <w:t>к Положению о конкурсе на звание «Лучший специалист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Чунского района по охране труда»</w:t>
      </w:r>
    </w:p>
    <w:p w:rsidR="00900598" w:rsidRPr="00906DE4" w:rsidRDefault="00900598" w:rsidP="00900598">
      <w:pPr>
        <w:rPr>
          <w:sz w:val="24"/>
          <w:szCs w:val="24"/>
        </w:rPr>
      </w:pPr>
    </w:p>
    <w:p w:rsidR="00900598" w:rsidRPr="000F41E0" w:rsidRDefault="00900598" w:rsidP="00900598">
      <w:pPr>
        <w:jc w:val="center"/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>ЗАЯВКА</w:t>
      </w:r>
    </w:p>
    <w:p w:rsidR="00900598" w:rsidRPr="000F41E0" w:rsidRDefault="00900598" w:rsidP="00900598">
      <w:pPr>
        <w:jc w:val="center"/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 xml:space="preserve">на участие в конкурсе </w:t>
      </w:r>
      <w:r>
        <w:rPr>
          <w:bCs/>
          <w:sz w:val="24"/>
          <w:szCs w:val="24"/>
        </w:rPr>
        <w:t>на звание</w:t>
      </w:r>
    </w:p>
    <w:p w:rsidR="00900598" w:rsidRPr="000F41E0" w:rsidRDefault="00900598" w:rsidP="00900598">
      <w:pPr>
        <w:jc w:val="center"/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>«Лучший специалист Ч</w:t>
      </w:r>
      <w:r>
        <w:rPr>
          <w:bCs/>
          <w:sz w:val="24"/>
          <w:szCs w:val="24"/>
        </w:rPr>
        <w:t>унского района по охране труда»</w:t>
      </w:r>
    </w:p>
    <w:p w:rsidR="00900598" w:rsidRPr="000F41E0" w:rsidRDefault="00900598" w:rsidP="00900598">
      <w:pPr>
        <w:rPr>
          <w:bCs/>
          <w:sz w:val="24"/>
          <w:szCs w:val="24"/>
        </w:rPr>
      </w:pPr>
    </w:p>
    <w:p w:rsidR="00900598" w:rsidRDefault="00900598" w:rsidP="00900598">
      <w:pPr>
        <w:jc w:val="both"/>
        <w:rPr>
          <w:sz w:val="24"/>
          <w:szCs w:val="24"/>
        </w:rPr>
      </w:pPr>
      <w:r w:rsidRPr="000F41E0">
        <w:rPr>
          <w:sz w:val="24"/>
          <w:szCs w:val="24"/>
        </w:rPr>
        <w:t>1. Полное наименование организации и организационно-правовая форма (для юридического лица), фамилия, имя, отчество работодателя</w:t>
      </w:r>
      <w:r>
        <w:rPr>
          <w:sz w:val="24"/>
          <w:szCs w:val="24"/>
        </w:rPr>
        <w:t>: ___________________________________________________</w:t>
      </w:r>
    </w:p>
    <w:p w:rsidR="00900598" w:rsidRPr="000F41E0" w:rsidRDefault="00900598" w:rsidP="009005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00598" w:rsidRPr="000F41E0" w:rsidRDefault="00900598" w:rsidP="00900598">
      <w:pPr>
        <w:jc w:val="both"/>
        <w:rPr>
          <w:bCs/>
          <w:sz w:val="24"/>
          <w:szCs w:val="24"/>
        </w:rPr>
      </w:pPr>
    </w:p>
    <w:p w:rsidR="00900598" w:rsidRDefault="00900598" w:rsidP="00900598">
      <w:pPr>
        <w:jc w:val="both"/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>2. Юридический и почтовый адрес организации</w:t>
      </w:r>
      <w:r>
        <w:rPr>
          <w:bCs/>
          <w:sz w:val="24"/>
          <w:szCs w:val="24"/>
        </w:rPr>
        <w:t>: ___________________________________________</w:t>
      </w:r>
    </w:p>
    <w:p w:rsidR="00900598" w:rsidRPr="000F41E0" w:rsidRDefault="00900598" w:rsidP="009005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</w:t>
      </w:r>
    </w:p>
    <w:p w:rsidR="00900598" w:rsidRPr="000F41E0" w:rsidRDefault="00900598" w:rsidP="00900598">
      <w:pPr>
        <w:jc w:val="both"/>
        <w:rPr>
          <w:bCs/>
          <w:sz w:val="24"/>
          <w:szCs w:val="24"/>
        </w:rPr>
      </w:pPr>
    </w:p>
    <w:p w:rsidR="00900598" w:rsidRPr="000F41E0" w:rsidRDefault="00900598" w:rsidP="00900598">
      <w:pPr>
        <w:jc w:val="both"/>
        <w:rPr>
          <w:sz w:val="24"/>
          <w:szCs w:val="24"/>
        </w:rPr>
      </w:pPr>
      <w:r w:rsidRPr="000F41E0">
        <w:rPr>
          <w:sz w:val="24"/>
          <w:szCs w:val="24"/>
        </w:rPr>
        <w:t>3. Ф.И.О. участника</w:t>
      </w:r>
      <w:r>
        <w:rPr>
          <w:sz w:val="24"/>
          <w:szCs w:val="24"/>
        </w:rPr>
        <w:t>: __________________________________________________________________</w:t>
      </w:r>
    </w:p>
    <w:p w:rsidR="00900598" w:rsidRPr="000F41E0" w:rsidRDefault="00900598" w:rsidP="00900598">
      <w:pPr>
        <w:jc w:val="both"/>
        <w:rPr>
          <w:sz w:val="24"/>
          <w:szCs w:val="24"/>
        </w:rPr>
      </w:pPr>
    </w:p>
    <w:p w:rsidR="00900598" w:rsidRDefault="00900598" w:rsidP="00900598">
      <w:pPr>
        <w:jc w:val="both"/>
        <w:rPr>
          <w:sz w:val="24"/>
          <w:szCs w:val="24"/>
        </w:rPr>
      </w:pPr>
      <w:r w:rsidRPr="000F41E0">
        <w:rPr>
          <w:sz w:val="24"/>
          <w:szCs w:val="24"/>
        </w:rPr>
        <w:t>4. Должность, стаж работы в данной должности</w:t>
      </w:r>
      <w:r>
        <w:rPr>
          <w:sz w:val="24"/>
          <w:szCs w:val="24"/>
        </w:rPr>
        <w:t>: __________________________________________</w:t>
      </w:r>
    </w:p>
    <w:p w:rsidR="00900598" w:rsidRPr="000F41E0" w:rsidRDefault="00900598" w:rsidP="009005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00598" w:rsidRPr="000F41E0" w:rsidRDefault="00900598" w:rsidP="00900598">
      <w:pPr>
        <w:rPr>
          <w:sz w:val="24"/>
          <w:szCs w:val="24"/>
        </w:rPr>
      </w:pPr>
    </w:p>
    <w:p w:rsidR="00900598" w:rsidRPr="000F41E0" w:rsidRDefault="00900598" w:rsidP="00900598">
      <w:pPr>
        <w:rPr>
          <w:sz w:val="24"/>
          <w:szCs w:val="24"/>
        </w:rPr>
      </w:pPr>
    </w:p>
    <w:p w:rsidR="00900598" w:rsidRPr="000F41E0" w:rsidRDefault="00900598" w:rsidP="00900598">
      <w:pPr>
        <w:rPr>
          <w:sz w:val="24"/>
          <w:szCs w:val="24"/>
        </w:rPr>
      </w:pPr>
    </w:p>
    <w:p w:rsidR="00900598" w:rsidRPr="000F41E0" w:rsidRDefault="00900598" w:rsidP="00900598">
      <w:pPr>
        <w:rPr>
          <w:sz w:val="24"/>
          <w:szCs w:val="24"/>
        </w:rPr>
      </w:pPr>
    </w:p>
    <w:p w:rsidR="00900598" w:rsidRPr="000F41E0" w:rsidRDefault="00900598" w:rsidP="00900598">
      <w:pPr>
        <w:rPr>
          <w:sz w:val="24"/>
          <w:szCs w:val="24"/>
        </w:rPr>
      </w:pPr>
    </w:p>
    <w:p w:rsidR="00900598" w:rsidRPr="000F41E0" w:rsidRDefault="00900598" w:rsidP="00900598">
      <w:pPr>
        <w:rPr>
          <w:sz w:val="24"/>
          <w:szCs w:val="24"/>
        </w:rPr>
      </w:pPr>
    </w:p>
    <w:p w:rsidR="00900598" w:rsidRPr="000F41E0" w:rsidRDefault="00900598" w:rsidP="00900598">
      <w:pPr>
        <w:rPr>
          <w:sz w:val="24"/>
          <w:szCs w:val="24"/>
        </w:rPr>
      </w:pPr>
    </w:p>
    <w:p w:rsidR="00900598" w:rsidRPr="000F41E0" w:rsidRDefault="00900598" w:rsidP="00900598">
      <w:pPr>
        <w:rPr>
          <w:bCs/>
          <w:sz w:val="24"/>
          <w:szCs w:val="24"/>
        </w:rPr>
      </w:pPr>
      <w:r w:rsidRPr="000F41E0">
        <w:rPr>
          <w:bCs/>
          <w:sz w:val="24"/>
          <w:szCs w:val="24"/>
        </w:rPr>
        <w:t>Руководитель организации</w:t>
      </w:r>
      <w:r>
        <w:rPr>
          <w:bCs/>
          <w:sz w:val="24"/>
          <w:szCs w:val="24"/>
        </w:rPr>
        <w:t xml:space="preserve"> </w:t>
      </w:r>
      <w:r w:rsidRPr="000F41E0">
        <w:rPr>
          <w:bCs/>
          <w:sz w:val="24"/>
          <w:szCs w:val="24"/>
        </w:rPr>
        <w:t>___________________________________________________</w:t>
      </w:r>
      <w:r>
        <w:rPr>
          <w:bCs/>
          <w:sz w:val="24"/>
          <w:szCs w:val="24"/>
        </w:rPr>
        <w:t>__________</w:t>
      </w:r>
    </w:p>
    <w:p w:rsidR="00900598" w:rsidRPr="000F41E0" w:rsidRDefault="00900598" w:rsidP="00900598">
      <w:pPr>
        <w:rPr>
          <w:sz w:val="24"/>
          <w:szCs w:val="24"/>
        </w:rPr>
      </w:pPr>
      <w:r w:rsidRPr="000F41E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F41E0">
        <w:rPr>
          <w:sz w:val="24"/>
          <w:szCs w:val="24"/>
        </w:rPr>
        <w:t>Ф.И.О., подпись, дата</w:t>
      </w:r>
    </w:p>
    <w:p w:rsidR="00900598" w:rsidRDefault="009005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0598" w:rsidRPr="00906DE4" w:rsidRDefault="00900598" w:rsidP="00900598">
      <w:pPr>
        <w:ind w:left="6521"/>
        <w:rPr>
          <w:sz w:val="24"/>
          <w:szCs w:val="24"/>
        </w:rPr>
      </w:pPr>
      <w:r w:rsidRPr="00906DE4">
        <w:rPr>
          <w:sz w:val="24"/>
          <w:szCs w:val="24"/>
        </w:rPr>
        <w:t>Приложение 2</w:t>
      </w:r>
    </w:p>
    <w:p w:rsidR="00900598" w:rsidRPr="00906DE4" w:rsidRDefault="00900598" w:rsidP="00900598">
      <w:pPr>
        <w:ind w:left="6521"/>
        <w:rPr>
          <w:sz w:val="24"/>
          <w:szCs w:val="24"/>
        </w:rPr>
      </w:pPr>
      <w:r w:rsidRPr="00906DE4">
        <w:rPr>
          <w:sz w:val="24"/>
          <w:szCs w:val="24"/>
        </w:rPr>
        <w:t>к Положению о конкурсе на звание «Лучший специалист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Чунского района по охране труда»</w:t>
      </w:r>
    </w:p>
    <w:p w:rsidR="00900598" w:rsidRPr="00117142" w:rsidRDefault="00900598" w:rsidP="00900598">
      <w:pPr>
        <w:rPr>
          <w:sz w:val="24"/>
          <w:szCs w:val="24"/>
        </w:rPr>
      </w:pPr>
    </w:p>
    <w:p w:rsidR="00900598" w:rsidRPr="00DE3CBC" w:rsidRDefault="00900598" w:rsidP="00900598">
      <w:pPr>
        <w:pStyle w:val="af3"/>
        <w:rPr>
          <w:bCs w:val="0"/>
          <w:szCs w:val="24"/>
        </w:rPr>
      </w:pPr>
      <w:r w:rsidRPr="00DE3CBC">
        <w:rPr>
          <w:szCs w:val="24"/>
        </w:rPr>
        <w:t xml:space="preserve">Таблица оценочных показателей </w:t>
      </w:r>
      <w:r w:rsidRPr="00DE3CBC">
        <w:rPr>
          <w:bCs w:val="0"/>
          <w:szCs w:val="24"/>
        </w:rPr>
        <w:t>условий конкурса</w:t>
      </w:r>
    </w:p>
    <w:p w:rsidR="00900598" w:rsidRPr="00DE3CBC" w:rsidRDefault="00900598" w:rsidP="00900598">
      <w:pPr>
        <w:jc w:val="center"/>
        <w:rPr>
          <w:b/>
          <w:bCs/>
          <w:sz w:val="24"/>
          <w:szCs w:val="24"/>
        </w:rPr>
      </w:pPr>
      <w:r w:rsidRPr="00DE3CBC">
        <w:rPr>
          <w:b/>
          <w:bCs/>
          <w:sz w:val="24"/>
          <w:szCs w:val="24"/>
        </w:rPr>
        <w:t>на звание «Лучший специалист Чунского района по охране труда»</w:t>
      </w:r>
    </w:p>
    <w:p w:rsidR="00900598" w:rsidRPr="00DE3CBC" w:rsidRDefault="00900598" w:rsidP="00900598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863"/>
        <w:gridCol w:w="2976"/>
      </w:tblGrid>
      <w:tr w:rsidR="00900598" w:rsidRPr="00DE3CBC" w:rsidTr="00EB0622">
        <w:trPr>
          <w:cantSplit/>
          <w:trHeight w:val="276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Данные текущего года</w:t>
            </w:r>
          </w:p>
        </w:tc>
      </w:tr>
      <w:tr w:rsidR="00900598" w:rsidRPr="00DE3CBC" w:rsidTr="00EB0622">
        <w:trPr>
          <w:cantSplit/>
          <w:trHeight w:val="298"/>
        </w:trPr>
        <w:tc>
          <w:tcPr>
            <w:tcW w:w="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1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0598" w:rsidRPr="00DE3CBC" w:rsidTr="00EB0622">
        <w:trPr>
          <w:cantSplit/>
          <w:trHeight w:val="97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Прохождение обучения и проверки знаний по </w:t>
            </w:r>
            <w:r>
              <w:rPr>
                <w:sz w:val="24"/>
                <w:szCs w:val="24"/>
              </w:rPr>
              <w:t xml:space="preserve">охране </w:t>
            </w:r>
            <w:r w:rsidRPr="00DE3CBC">
              <w:rPr>
                <w:sz w:val="24"/>
                <w:szCs w:val="24"/>
              </w:rPr>
              <w:t>труда спе</w:t>
            </w:r>
            <w:r>
              <w:rPr>
                <w:sz w:val="24"/>
                <w:szCs w:val="24"/>
              </w:rPr>
              <w:t>циалистом по охране труда, да</w:t>
            </w:r>
            <w:proofErr w:type="gramStart"/>
            <w:r>
              <w:rPr>
                <w:sz w:val="24"/>
                <w:szCs w:val="24"/>
              </w:rPr>
              <w:t xml:space="preserve"> (№</w:t>
            </w:r>
            <w:r w:rsidRPr="00DE3CBC"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 xml:space="preserve">дата </w:t>
            </w:r>
            <w:r w:rsidRPr="00DE3CBC">
              <w:rPr>
                <w:sz w:val="24"/>
                <w:szCs w:val="24"/>
              </w:rPr>
              <w:t>протокола проверки знаний)/нет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2D3240" w:rsidRDefault="00900598" w:rsidP="00EB0622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900598" w:rsidRPr="00DE3CBC" w:rsidTr="00EB0622">
        <w:trPr>
          <w:cantSplit/>
          <w:trHeight w:val="69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Наличие постоянно действующей системы </w:t>
            </w:r>
            <w:proofErr w:type="gramStart"/>
            <w:r w:rsidRPr="00DE3CBC">
              <w:rPr>
                <w:sz w:val="24"/>
                <w:szCs w:val="24"/>
              </w:rPr>
              <w:t>обучения по охране</w:t>
            </w:r>
            <w:proofErr w:type="gramEnd"/>
            <w:r w:rsidRPr="00DE3CBC">
              <w:rPr>
                <w:sz w:val="24"/>
                <w:szCs w:val="24"/>
              </w:rPr>
              <w:t xml:space="preserve"> труда работников предприятия: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8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приказ о создании комиссии по проверке знаний требований охраны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2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2.1.1.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численность комиссии, 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8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2.1.2.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аттестация по вопросам охраны труда членов комиссии,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наличие программ обучения,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наличие графиков обучения, списков групп,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2.4.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наличие протоколов проверки знаний,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9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Уровень обучения и проверки знаний требований охраны труда работниками </w:t>
            </w:r>
            <w:proofErr w:type="gramStart"/>
            <w:r w:rsidRPr="00DE3CBC">
              <w:rPr>
                <w:sz w:val="24"/>
                <w:szCs w:val="24"/>
              </w:rPr>
              <w:t>в</w:t>
            </w:r>
            <w:proofErr w:type="gramEnd"/>
            <w:r w:rsidRPr="00DE3CBC">
              <w:rPr>
                <w:sz w:val="24"/>
                <w:szCs w:val="24"/>
              </w:rPr>
              <w:t xml:space="preserve"> % </w:t>
            </w:r>
            <w:proofErr w:type="gramStart"/>
            <w:r w:rsidRPr="00DE3CBC">
              <w:rPr>
                <w:sz w:val="24"/>
                <w:szCs w:val="24"/>
              </w:rPr>
              <w:t>от</w:t>
            </w:r>
            <w:proofErr w:type="gramEnd"/>
            <w:r w:rsidRPr="00DE3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общей численности - всего, </w:t>
            </w:r>
            <w:r w:rsidRPr="00DE3CBC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3.1.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руководителей и специалистов</w:t>
            </w:r>
            <w:r w:rsidRPr="00DE3CBC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1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3.2.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работников рабочих профессий</w:t>
            </w:r>
            <w:r w:rsidRPr="00DE3CBC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95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3.3.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Уровень обучения и проверки знаний требований охраны труда работниками </w:t>
            </w:r>
            <w:proofErr w:type="gramStart"/>
            <w:r w:rsidRPr="00DE3CBC">
              <w:rPr>
                <w:sz w:val="24"/>
                <w:szCs w:val="24"/>
              </w:rPr>
              <w:t>в</w:t>
            </w:r>
            <w:proofErr w:type="gramEnd"/>
            <w:r w:rsidRPr="00DE3CBC">
              <w:rPr>
                <w:sz w:val="24"/>
                <w:szCs w:val="24"/>
              </w:rPr>
              <w:t xml:space="preserve"> % </w:t>
            </w:r>
            <w:proofErr w:type="gramStart"/>
            <w:r w:rsidRPr="00DE3CBC">
              <w:rPr>
                <w:sz w:val="24"/>
                <w:szCs w:val="24"/>
              </w:rPr>
              <w:t>от</w:t>
            </w:r>
            <w:proofErr w:type="gramEnd"/>
            <w:r w:rsidRPr="00DE3CBC">
              <w:rPr>
                <w:sz w:val="24"/>
                <w:szCs w:val="24"/>
              </w:rPr>
              <w:t xml:space="preserve"> их общей численности в комиссии организации.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1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журналов: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70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учета инструкций по охране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7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учета выдачи инструкций по охране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7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несчастных случаев на производстве,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1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4.4.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вводного инструктажа,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54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4.5.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инструктажа на рабочем месте,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9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4.6.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своевременности проведения инструктажей по охране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9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5.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программы проведения вводного инструктажа.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97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6.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инструкций по охране труда по профессиям и видам работ, имеются в полном объеме/не в полном объеме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0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7.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Наличие аттестованных лиц, ответственных </w:t>
            </w:r>
            <w:proofErr w:type="gramStart"/>
            <w:r w:rsidRPr="00DE3CBC">
              <w:rPr>
                <w:sz w:val="24"/>
                <w:szCs w:val="24"/>
              </w:rPr>
              <w:t>за</w:t>
            </w:r>
            <w:proofErr w:type="gramEnd"/>
            <w:r w:rsidRPr="00DE3CBC"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1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7.1.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энергохозяйство, да (чел.)/нет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41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7.2.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пожарную безопасность, да (чел.)/нет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9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7.3.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- опасные производственные объекты, да (чел.) либо опасные производственные объекты </w:t>
            </w:r>
            <w:proofErr w:type="gramStart"/>
            <w:r w:rsidRPr="00DE3CBC">
              <w:rPr>
                <w:sz w:val="24"/>
                <w:szCs w:val="24"/>
              </w:rPr>
              <w:t>отсутствуют</w:t>
            </w:r>
            <w:proofErr w:type="gramEnd"/>
            <w:r w:rsidRPr="00DE3CBC">
              <w:rPr>
                <w:sz w:val="24"/>
                <w:szCs w:val="24"/>
              </w:rPr>
              <w:t>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9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8.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70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9.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плана работы специалиста по охране труда, да (периодичность составления)/нет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8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10.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комитета (комиссии) по охране труда, да/нет, в том числе: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977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уполномоченных (доверенных) лиц по охране труда профсоюза или трудового коллектива, да (чел.)/нет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9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в организации кабинета (уголка) охраны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70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в организации стендов (плакатов) по охране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97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14.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96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15.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соглашения (программы, плана мероприятий) по улучшению условий и охраны труда, да (название документа/дата утверждения)/нет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71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15.1.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124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16.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Использование средств Фонда социального страхования на финансирование мероприятий по улучшению условий и охраны труда, да (руб., указать перечень предупредительных мер)/нет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9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17.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Уровень выполнения предписаний органов государственного надзора и контроля, 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8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18.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Количество рабочих мест, подлежащих аттестации рабочих мест по условиям труда, 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56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19.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Количество рабочих мест, на которых проведена аттестация рабочих мест по условиям труда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9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20.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Уровень проведения аттестации рабочих мест по условиям труда, да</w:t>
            </w:r>
            <w:proofErr w:type="gramStart"/>
            <w:r w:rsidRPr="00DE3CBC">
              <w:rPr>
                <w:sz w:val="24"/>
                <w:szCs w:val="24"/>
              </w:rPr>
              <w:t xml:space="preserve"> (%)/</w:t>
            </w:r>
            <w:proofErr w:type="gramEnd"/>
            <w:r w:rsidRPr="00DE3CBC"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8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Информирование работников о состоянии условий и охраны труда на рабочих местах,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981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Проведение Дней охраны труда  (семинаров, круглых столов, выставок, консультаций), количество/не проводились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  <w:tr w:rsidR="00900598" w:rsidRPr="00DE3CBC" w:rsidTr="00EB0622">
        <w:trPr>
          <w:cantSplit/>
          <w:trHeight w:val="69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Участие в конкурсе «Лучшая организация по проведению работы по охране труда»,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98" w:rsidRPr="00DE3CBC" w:rsidRDefault="00900598" w:rsidP="00EB0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598" w:rsidRDefault="00900598" w:rsidP="00D77A26"/>
    <w:sectPr w:rsidR="00900598" w:rsidSect="00C62C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5D"/>
    <w:rsid w:val="000742BA"/>
    <w:rsid w:val="00074F5A"/>
    <w:rsid w:val="00190648"/>
    <w:rsid w:val="001B04FB"/>
    <w:rsid w:val="002B220C"/>
    <w:rsid w:val="00303C5D"/>
    <w:rsid w:val="003C21F8"/>
    <w:rsid w:val="00533468"/>
    <w:rsid w:val="0065281C"/>
    <w:rsid w:val="00661362"/>
    <w:rsid w:val="007B23E6"/>
    <w:rsid w:val="008D5EED"/>
    <w:rsid w:val="008E7F7D"/>
    <w:rsid w:val="00900598"/>
    <w:rsid w:val="00981007"/>
    <w:rsid w:val="00A300F1"/>
    <w:rsid w:val="00C11E02"/>
    <w:rsid w:val="00C62C3C"/>
    <w:rsid w:val="00D72A2A"/>
    <w:rsid w:val="00D77A26"/>
    <w:rsid w:val="00E926F4"/>
    <w:rsid w:val="00EB3565"/>
    <w:rsid w:val="00F60DA8"/>
    <w:rsid w:val="00F71C24"/>
    <w:rsid w:val="00F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ody Text Indent"/>
    <w:basedOn w:val="a"/>
    <w:link w:val="af4"/>
    <w:rsid w:val="00190648"/>
    <w:pPr>
      <w:ind w:left="360"/>
      <w:jc w:val="center"/>
    </w:pPr>
    <w:rPr>
      <w:b/>
      <w:bCs/>
      <w:sz w:val="24"/>
    </w:rPr>
  </w:style>
  <w:style w:type="character" w:customStyle="1" w:styleId="af4">
    <w:name w:val="Основной текст с отступом Знак"/>
    <w:basedOn w:val="a0"/>
    <w:link w:val="af3"/>
    <w:rsid w:val="00190648"/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5">
    <w:name w:val="caption"/>
    <w:basedOn w:val="a"/>
    <w:next w:val="a"/>
    <w:qFormat/>
    <w:rsid w:val="001B04FB"/>
    <w:pPr>
      <w:jc w:val="both"/>
    </w:pPr>
    <w:rPr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1B04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B0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ody Text Indent"/>
    <w:basedOn w:val="a"/>
    <w:link w:val="af4"/>
    <w:rsid w:val="00190648"/>
    <w:pPr>
      <w:ind w:left="360"/>
      <w:jc w:val="center"/>
    </w:pPr>
    <w:rPr>
      <w:b/>
      <w:bCs/>
      <w:sz w:val="24"/>
    </w:rPr>
  </w:style>
  <w:style w:type="character" w:customStyle="1" w:styleId="af4">
    <w:name w:val="Основной текст с отступом Знак"/>
    <w:basedOn w:val="a0"/>
    <w:link w:val="af3"/>
    <w:rsid w:val="00190648"/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5">
    <w:name w:val="caption"/>
    <w:basedOn w:val="a"/>
    <w:next w:val="a"/>
    <w:qFormat/>
    <w:rsid w:val="001B04FB"/>
    <w:pPr>
      <w:jc w:val="both"/>
    </w:pPr>
    <w:rPr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1B04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B0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постановлением администрации</vt:lpstr>
      <vt:lpstr>Чунского района</vt:lpstr>
      <vt:lpstr>от 02.02.2022 № 21</vt:lpstr>
      <vt:lpstr>    </vt:lpstr>
    </vt:vector>
  </TitlesOfParts>
  <Company>SPecialiST RePack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5</cp:revision>
  <dcterms:created xsi:type="dcterms:W3CDTF">2023-02-07T00:41:00Z</dcterms:created>
  <dcterms:modified xsi:type="dcterms:W3CDTF">2023-02-16T02:45:00Z</dcterms:modified>
</cp:coreProperties>
</file>